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C79F2B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ascii="仿宋_GB2312" w:hAnsi="仿宋_GB2312" w:eastAsia="仿宋_GB2312" w:cs="仿宋_GB2312"/>
          <w:color w:val="2F2B20"/>
          <w:sz w:val="28"/>
        </w:rPr>
      </w:pPr>
      <w:bookmarkStart w:id="0" w:name="_GoBack"/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1</w:t>
      </w:r>
      <w:r>
        <w:rPr>
          <w:rFonts w:hint="eastAsia"/>
          <w:lang w:eastAsia="zh-CN"/>
        </w:rPr>
        <w:t>：</w:t>
      </w:r>
      <w:r>
        <w:t>襄州区人民医院射线设备明细表</w:t>
      </w:r>
    </w:p>
    <w:bookmarkEnd w:id="0"/>
    <w:tbl>
      <w:tblPr>
        <w:tblStyle w:val="3"/>
        <w:tblW w:w="1279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1978"/>
        <w:gridCol w:w="1837"/>
        <w:gridCol w:w="2383"/>
        <w:gridCol w:w="1386"/>
        <w:gridCol w:w="1749"/>
        <w:gridCol w:w="2631"/>
      </w:tblGrid>
      <w:tr w14:paraId="7A0F39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D3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编号</w:t>
            </w:r>
          </w:p>
        </w:tc>
        <w:tc>
          <w:tcPr>
            <w:tcW w:w="19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CE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装置名称</w:t>
            </w:r>
          </w:p>
        </w:tc>
        <w:tc>
          <w:tcPr>
            <w:tcW w:w="18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28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</w:t>
            </w:r>
          </w:p>
        </w:tc>
        <w:tc>
          <w:tcPr>
            <w:tcW w:w="23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8F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生产厂家</w:t>
            </w:r>
          </w:p>
        </w:tc>
        <w:tc>
          <w:tcPr>
            <w:tcW w:w="13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27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设备编</w:t>
            </w:r>
          </w:p>
        </w:tc>
        <w:tc>
          <w:tcPr>
            <w:tcW w:w="17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40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主要参数</w:t>
            </w:r>
          </w:p>
        </w:tc>
        <w:tc>
          <w:tcPr>
            <w:tcW w:w="2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19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所在场地</w:t>
            </w:r>
          </w:p>
        </w:tc>
      </w:tr>
      <w:tr w14:paraId="484DBD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80B4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6BCB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4028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D719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40C2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9E71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E964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1E97A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CD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DA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全身用X射线计算机体层摄影装置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1A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BrigtSpeed  Elite Select</w:t>
            </w: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DF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美国GE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6C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BAPS12052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EE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630mA/150kV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DA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丹江路院区综合一楼CT室</w:t>
            </w:r>
          </w:p>
        </w:tc>
      </w:tr>
      <w:tr w14:paraId="6DB6B0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02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5A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X射线计算机体层摄影设备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0D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SOMATOM Definition AS</w:t>
            </w: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8E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德国西门子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2A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95665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6E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150mA/130kV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FC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新院医技楼一楼放射科CT室（1）室</w:t>
            </w:r>
          </w:p>
        </w:tc>
      </w:tr>
      <w:tr w14:paraId="247620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CC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56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DR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EE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ysio</w:t>
            </w: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9A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德国西门子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6B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50083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59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650mA /150KV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D2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新院医技楼一楼放射科（2）号检查室</w:t>
            </w:r>
          </w:p>
        </w:tc>
      </w:tr>
      <w:tr w14:paraId="7E1485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16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73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移动式C形臂X射线机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17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SIREMOBIL Compact L</w:t>
            </w: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88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德国西门子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E9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21225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96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100mA 125KV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6B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7"/>
                <w:lang w:val="en-US" w:eastAsia="zh-CN" w:bidi="ar"/>
              </w:rPr>
              <w:t>新院医技楼四楼手术室</w:t>
            </w:r>
            <w:r>
              <w:rPr>
                <w:rStyle w:val="8"/>
                <w:lang w:val="en-US" w:eastAsia="zh-CN" w:bidi="ar"/>
              </w:rPr>
              <w:t>⑤⑥</w:t>
            </w:r>
          </w:p>
        </w:tc>
      </w:tr>
      <w:tr w14:paraId="2DFFB0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93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C6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X射线计算机体层摄影设备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CD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Optima CT680 Expert</w:t>
            </w: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4E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航卫通用电气医疗系统有限公司 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55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BAXG1700163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0B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140mA /150KV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65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新院医技楼一楼放射科CT室（2）室</w:t>
            </w:r>
          </w:p>
        </w:tc>
      </w:tr>
      <w:tr w14:paraId="28D0D7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8C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26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数字医用诊断X射线透视诊断系统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EA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Uni-Vision</w:t>
            </w: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F9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北京岛津医疗器械有限公司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39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61z918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52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透视125kv,2.5mA  摄影150kv,630mA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17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新院医技楼一楼放射科（4）号检查室</w:t>
            </w:r>
          </w:p>
        </w:tc>
      </w:tr>
      <w:tr w14:paraId="264ECE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15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B5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医用血管造影X射线系统（单c DSA）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9E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UNIQ FD20</w:t>
            </w: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4F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飞利浦医疗系统荷兰有限公司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5D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73540038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AB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1000mA /125KV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6F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新院区住院部介入科</w:t>
            </w:r>
          </w:p>
        </w:tc>
      </w:tr>
      <w:tr w14:paraId="1ED895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83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31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医用血管造影X射线系统（双c DSA）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72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UNIQ FD20/20</w:t>
            </w: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14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飞利浦医疗系统荷兰有限公司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92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73540054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4F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1000mA /125KV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D8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新院区住院部介入科</w:t>
            </w:r>
          </w:p>
        </w:tc>
      </w:tr>
      <w:tr w14:paraId="78C87C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58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00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X射线骨密度检测仪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A1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DPX-NT</w:t>
            </w: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FB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美国GE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5F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152766GA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39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16mA/85KV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A9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新院医技楼一楼放射科骨密度机房</w:t>
            </w:r>
          </w:p>
        </w:tc>
      </w:tr>
      <w:tr w14:paraId="0CA2E3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F4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EB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数字化医用X射线摄影系统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4C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新东方 1000CA</w:t>
            </w: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2A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北京万东 医疗科技股份有限公司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EB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076AY18401101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FA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400mA/150KV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A1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新院门诊四楼体检中心</w:t>
            </w:r>
          </w:p>
        </w:tc>
      </w:tr>
      <w:tr w14:paraId="7B6D5B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D6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F3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体外冲击波碎石机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FD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HK.ESWL-V</w:t>
            </w: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02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深圳市慧康医疗器械有限公司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55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5893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F2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100KV 6mA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A4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新院门诊楼泌外科门诊</w:t>
            </w:r>
          </w:p>
        </w:tc>
      </w:tr>
      <w:tr w14:paraId="7C2310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1A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6C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口腔颌面椎形束计算机体层摄影设备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AE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CS9300C  Select </w:t>
            </w: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F9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锐珂牙科有限公司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88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HKBL001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5E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50mA /130KV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94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新院门诊楼三楼口腔科CT室</w:t>
            </w:r>
          </w:p>
        </w:tc>
      </w:tr>
      <w:tr w14:paraId="37EF83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2D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66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数字乳腺X射线摄影系统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CB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Selenia Dimensions</w:t>
            </w: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55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Hologic Inc豪洛捷公司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01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SDM171400130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58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35KV/200mA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E2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门诊楼一楼，放射科乳腺机房</w:t>
            </w:r>
          </w:p>
        </w:tc>
      </w:tr>
      <w:tr w14:paraId="3DA3DE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AC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DB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牙科X射线机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67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ORTHOPHOS XG5 DS/Ceph</w:t>
            </w: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9B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Sirona Dental Systems Gmbh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89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84847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90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10mA/90kV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C6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丹江路院区门诊一楼口腔门诊牙科全景机房</w:t>
            </w:r>
          </w:p>
        </w:tc>
      </w:tr>
      <w:tr w14:paraId="6EF079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2A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F7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移动式C形臂X射线机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EE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Ziehm 8000</w:t>
            </w: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F5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Ziehm imaging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9F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82542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AB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110KV 20mA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E6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新院医技楼四楼手术室</w:t>
            </w:r>
          </w:p>
        </w:tc>
      </w:tr>
      <w:tr w14:paraId="06E28B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BA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EF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移动式X射线机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4F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MobiEye700</w:t>
            </w: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89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深圳迈瑞生物医疗电子股份有限公司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4C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C8-78000091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7E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150KV 500mA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2F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新院医技楼一楼放射科</w:t>
            </w:r>
          </w:p>
        </w:tc>
      </w:tr>
      <w:tr w14:paraId="2003E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E9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7A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X射线计算机体层摄影设备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B8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SOMATOM go.Now</w:t>
            </w: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F6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上海西门子医疗器械有限公司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07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11061618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84D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130KV/400mA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AD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新院门诊四楼体检中心</w:t>
            </w:r>
          </w:p>
        </w:tc>
      </w:tr>
      <w:tr w14:paraId="78EFA9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94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A3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X射线计算机体层摄影设备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7F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Philips CT Big Bore</w:t>
            </w: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AF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飞利浦（苏州有限公司）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5F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766144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EB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140kV/665mA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07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肿瘤放射治疗中心地下一层定位CT机房</w:t>
            </w:r>
          </w:p>
        </w:tc>
      </w:tr>
      <w:tr w14:paraId="28E0DE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FD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70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医用直线加速器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67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True Beam </w:t>
            </w:r>
          </w:p>
        </w:tc>
        <w:tc>
          <w:tcPr>
            <w:tcW w:w="2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AF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瓦里安医疗系统公司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74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6832</w:t>
            </w:r>
          </w:p>
        </w:tc>
        <w:tc>
          <w:tcPr>
            <w:tcW w:w="1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E9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10MV/600MU/Min</w:t>
            </w:r>
          </w:p>
        </w:tc>
        <w:tc>
          <w:tcPr>
            <w:tcW w:w="2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C0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肿瘤放射治疗中心地下一层加速器T机房</w:t>
            </w:r>
          </w:p>
        </w:tc>
      </w:tr>
    </w:tbl>
    <w:p w14:paraId="43536F8F">
      <w:pPr>
        <w:pStyle w:val="6"/>
        <w:jc w:val="both"/>
        <w:rPr>
          <w:rFonts w:ascii="仿宋_GB2312" w:hAnsi="仿宋_GB2312" w:eastAsia="仿宋_GB2312" w:cs="仿宋_GB2312"/>
          <w:color w:val="2F2B20"/>
          <w:sz w:val="28"/>
        </w:rPr>
      </w:pPr>
    </w:p>
    <w:p w14:paraId="4A8D4FEA">
      <w:pPr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E1D30"/>
    <w:rsid w:val="011D3EDD"/>
    <w:rsid w:val="014E436F"/>
    <w:rsid w:val="035F1EAC"/>
    <w:rsid w:val="037D6EF2"/>
    <w:rsid w:val="03AF4AE2"/>
    <w:rsid w:val="03D756A0"/>
    <w:rsid w:val="03E42D1E"/>
    <w:rsid w:val="0456200F"/>
    <w:rsid w:val="06357858"/>
    <w:rsid w:val="077D3D46"/>
    <w:rsid w:val="08106CE7"/>
    <w:rsid w:val="09F91385"/>
    <w:rsid w:val="0AA15037"/>
    <w:rsid w:val="0C10248D"/>
    <w:rsid w:val="0C105208"/>
    <w:rsid w:val="0C9F2F21"/>
    <w:rsid w:val="0D380BE7"/>
    <w:rsid w:val="0E7E61E2"/>
    <w:rsid w:val="0F333741"/>
    <w:rsid w:val="0F3F4136"/>
    <w:rsid w:val="0F4406BD"/>
    <w:rsid w:val="104A72A7"/>
    <w:rsid w:val="10D80D24"/>
    <w:rsid w:val="11A54885"/>
    <w:rsid w:val="126F6B43"/>
    <w:rsid w:val="131C06A6"/>
    <w:rsid w:val="1331207B"/>
    <w:rsid w:val="1371525C"/>
    <w:rsid w:val="13715932"/>
    <w:rsid w:val="145746DC"/>
    <w:rsid w:val="14787805"/>
    <w:rsid w:val="159A542D"/>
    <w:rsid w:val="16261657"/>
    <w:rsid w:val="16BF34C9"/>
    <w:rsid w:val="182A3E99"/>
    <w:rsid w:val="18316649"/>
    <w:rsid w:val="18321A93"/>
    <w:rsid w:val="1AA9759D"/>
    <w:rsid w:val="1ABA0B2E"/>
    <w:rsid w:val="1B3847A4"/>
    <w:rsid w:val="1C0D4669"/>
    <w:rsid w:val="1C4F3C15"/>
    <w:rsid w:val="1D136AE0"/>
    <w:rsid w:val="1D5C6C3C"/>
    <w:rsid w:val="1EBD456F"/>
    <w:rsid w:val="205C135B"/>
    <w:rsid w:val="21F4537E"/>
    <w:rsid w:val="2291678C"/>
    <w:rsid w:val="230227A2"/>
    <w:rsid w:val="24117358"/>
    <w:rsid w:val="249764A4"/>
    <w:rsid w:val="252A663B"/>
    <w:rsid w:val="26100BBA"/>
    <w:rsid w:val="26DA5E46"/>
    <w:rsid w:val="278A2570"/>
    <w:rsid w:val="27A16E13"/>
    <w:rsid w:val="2862422F"/>
    <w:rsid w:val="28EE05B3"/>
    <w:rsid w:val="290A71C4"/>
    <w:rsid w:val="29563878"/>
    <w:rsid w:val="29714E7C"/>
    <w:rsid w:val="29C830FC"/>
    <w:rsid w:val="2ACF673B"/>
    <w:rsid w:val="2D5A3BE8"/>
    <w:rsid w:val="2E321052"/>
    <w:rsid w:val="2F510852"/>
    <w:rsid w:val="300A70A8"/>
    <w:rsid w:val="31757D2D"/>
    <w:rsid w:val="320355CD"/>
    <w:rsid w:val="3218366F"/>
    <w:rsid w:val="33280087"/>
    <w:rsid w:val="3357412F"/>
    <w:rsid w:val="336D075B"/>
    <w:rsid w:val="34764B77"/>
    <w:rsid w:val="350C1A42"/>
    <w:rsid w:val="352A7494"/>
    <w:rsid w:val="36F4255F"/>
    <w:rsid w:val="37163FFD"/>
    <w:rsid w:val="3B15706C"/>
    <w:rsid w:val="3BEB40E5"/>
    <w:rsid w:val="3C5C33E5"/>
    <w:rsid w:val="3CD33508"/>
    <w:rsid w:val="3F1733B4"/>
    <w:rsid w:val="3F7077C0"/>
    <w:rsid w:val="430F22F3"/>
    <w:rsid w:val="43103916"/>
    <w:rsid w:val="44B952CC"/>
    <w:rsid w:val="45BE13B5"/>
    <w:rsid w:val="45D54DDC"/>
    <w:rsid w:val="45EB7768"/>
    <w:rsid w:val="46D96AC6"/>
    <w:rsid w:val="4A090634"/>
    <w:rsid w:val="4A2B73D2"/>
    <w:rsid w:val="4A933558"/>
    <w:rsid w:val="4C4579F1"/>
    <w:rsid w:val="4CCE3037"/>
    <w:rsid w:val="4E895D62"/>
    <w:rsid w:val="50D137D5"/>
    <w:rsid w:val="5139124B"/>
    <w:rsid w:val="520A3281"/>
    <w:rsid w:val="526E0CA3"/>
    <w:rsid w:val="52A464B0"/>
    <w:rsid w:val="53953FDD"/>
    <w:rsid w:val="540F4820"/>
    <w:rsid w:val="553601AB"/>
    <w:rsid w:val="56A90876"/>
    <w:rsid w:val="57A9647A"/>
    <w:rsid w:val="57BE55F9"/>
    <w:rsid w:val="58A81A34"/>
    <w:rsid w:val="591B7FEB"/>
    <w:rsid w:val="597D31B4"/>
    <w:rsid w:val="5A4370FF"/>
    <w:rsid w:val="5A865DA5"/>
    <w:rsid w:val="5ACB22C3"/>
    <w:rsid w:val="5BAF78AE"/>
    <w:rsid w:val="5CE13B1E"/>
    <w:rsid w:val="5CF60894"/>
    <w:rsid w:val="5DC86187"/>
    <w:rsid w:val="5E724E4C"/>
    <w:rsid w:val="5E931B3C"/>
    <w:rsid w:val="5ED2780B"/>
    <w:rsid w:val="5F365472"/>
    <w:rsid w:val="60527752"/>
    <w:rsid w:val="60CB67FA"/>
    <w:rsid w:val="63E2685D"/>
    <w:rsid w:val="63E638BD"/>
    <w:rsid w:val="65EB2CE7"/>
    <w:rsid w:val="66401ECD"/>
    <w:rsid w:val="67135F0F"/>
    <w:rsid w:val="68DC227B"/>
    <w:rsid w:val="6A51101C"/>
    <w:rsid w:val="6AB5101D"/>
    <w:rsid w:val="6ADF1DD6"/>
    <w:rsid w:val="6B447DEC"/>
    <w:rsid w:val="6B7B5B20"/>
    <w:rsid w:val="6B9F2CCB"/>
    <w:rsid w:val="6BD316D0"/>
    <w:rsid w:val="6CC87955"/>
    <w:rsid w:val="6D13515D"/>
    <w:rsid w:val="6D6261FE"/>
    <w:rsid w:val="6DAB36CB"/>
    <w:rsid w:val="6DEA1CA2"/>
    <w:rsid w:val="6DF467E4"/>
    <w:rsid w:val="6F6F58B2"/>
    <w:rsid w:val="701F6E57"/>
    <w:rsid w:val="74B7386D"/>
    <w:rsid w:val="75BD52C1"/>
    <w:rsid w:val="75DE01A3"/>
    <w:rsid w:val="76754A5F"/>
    <w:rsid w:val="768005D5"/>
    <w:rsid w:val="786B0DBF"/>
    <w:rsid w:val="7A7B5B85"/>
    <w:rsid w:val="7ABD0F17"/>
    <w:rsid w:val="7AC63218"/>
    <w:rsid w:val="7ACB26BD"/>
    <w:rsid w:val="7AD24D3F"/>
    <w:rsid w:val="7AEB64F5"/>
    <w:rsid w:val="7B1E3FEC"/>
    <w:rsid w:val="7BAF7EBD"/>
    <w:rsid w:val="7CD10F43"/>
    <w:rsid w:val="7D016812"/>
    <w:rsid w:val="7D8A3B86"/>
    <w:rsid w:val="7E450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/>
    </w:rPr>
  </w:style>
  <w:style w:type="character" w:customStyle="1" w:styleId="7">
    <w:name w:val="font31"/>
    <w:basedOn w:val="4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8">
    <w:name w:val="font51"/>
    <w:basedOn w:val="4"/>
    <w:uiPriority w:val="0"/>
    <w:rPr>
      <w:rFonts w:ascii="仿宋" w:hAnsi="仿宋" w:eastAsia="仿宋" w:cs="仿宋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541</Words>
  <Characters>811</Characters>
  <Lines>0</Lines>
  <Paragraphs>0</Paragraphs>
  <TotalTime>1</TotalTime>
  <ScaleCrop>false</ScaleCrop>
  <LinksUpToDate>false</LinksUpToDate>
  <CharactersWithSpaces>837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2025-07-21T09:44:00Z</dcterms:created>
  <dc:creator>Administrator</dc:creator>
  <cp:lastModifiedBy>张小笨</cp:lastModifiedBy>
  <dcterms:modified xsi:type="dcterms:W3CDTF">2025-10-23T07:14:45Z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eyJoZGlkIjoiNmI5ZDE0YmFlYjcxYTRiN2Y4YWM5OWJiMTQ2ZTZhZGYiLCJ1c2VySWQiOiIzNTAwNTE0MDQifQ==</vt:lpwstr>
  </property>
  <property fmtid="{D5CDD505-2E9C-101B-9397-08002B2CF9AE}" pid="4" name="ICV">
    <vt:lpwstr>6FE4388ECD434E0081D90FECFC00AFCD_13</vt:lpwstr>
  </property>
</Properties>
</file>